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A591" w14:textId="25825A06" w:rsidR="008E765B" w:rsidRPr="008E765B" w:rsidRDefault="008E765B" w:rsidP="007B1DB9">
      <w:pPr>
        <w:pStyle w:val="Nagwek1"/>
      </w:pPr>
      <w:r w:rsidRPr="008E765B">
        <w:t>STATUT</w:t>
      </w:r>
    </w:p>
    <w:p w14:paraId="1B748405" w14:textId="77777777" w:rsidR="008E765B" w:rsidRPr="008E765B" w:rsidRDefault="008E765B" w:rsidP="007B1DB9">
      <w:pPr>
        <w:pStyle w:val="Nagwek1"/>
      </w:pPr>
      <w:r w:rsidRPr="008E765B">
        <w:t>ZESPOŁU SZKOLNO - PRZEDSZKOLNEGO NR 9</w:t>
      </w:r>
    </w:p>
    <w:p w14:paraId="5FF96D36" w14:textId="77777777" w:rsidR="008E765B" w:rsidRPr="008E765B" w:rsidRDefault="008E765B" w:rsidP="007B1DB9">
      <w:pPr>
        <w:pStyle w:val="Nagwek1"/>
      </w:pPr>
      <w:r w:rsidRPr="008E765B">
        <w:t> W BEŁCHATOWIE</w:t>
      </w:r>
    </w:p>
    <w:p w14:paraId="6198B31F" w14:textId="21A369C1" w:rsidR="008E765B" w:rsidRPr="008E765B" w:rsidRDefault="008E765B" w:rsidP="007B1DB9">
      <w:pPr>
        <w:pStyle w:val="Nagwek2"/>
      </w:pPr>
      <w:r w:rsidRPr="008E765B">
        <w:t> §1.</w:t>
      </w:r>
    </w:p>
    <w:p w14:paraId="3A1C9816" w14:textId="77777777" w:rsidR="008E765B" w:rsidRPr="008E765B" w:rsidRDefault="008E765B" w:rsidP="00625D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Ilekroć w statucie jest mowa bez bliższego określenia o:</w:t>
      </w:r>
    </w:p>
    <w:p w14:paraId="76034613" w14:textId="77777777" w:rsidR="008E765B" w:rsidRPr="008E765B" w:rsidRDefault="008E765B" w:rsidP="00625D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zespole – należy przez to rozumieć Zespół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– Przedszkolny Nr 9 w Bełchatowie;</w:t>
      </w:r>
    </w:p>
    <w:p w14:paraId="76A44F0B" w14:textId="77777777" w:rsidR="008E765B" w:rsidRPr="008E765B" w:rsidRDefault="008E765B" w:rsidP="00625D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szkole podstawowej –  należy  przez  to  rozumieć  Szkołę  Podstawową  Nr 9 im. A. i  Cz. Centkiewiczów  w Bełchatowie;</w:t>
      </w:r>
    </w:p>
    <w:p w14:paraId="18795AD9" w14:textId="77777777" w:rsidR="008E765B" w:rsidRPr="008E765B" w:rsidRDefault="008E765B" w:rsidP="00625D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przedszkolu – należy przez to rozumieć Przedszkole Samorządowe Nr 9 w Bełchatowie</w:t>
      </w:r>
    </w:p>
    <w:p w14:paraId="029F086F" w14:textId="77777777" w:rsidR="008E765B" w:rsidRPr="008E765B" w:rsidRDefault="008E765B" w:rsidP="00625D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radzie pedagogicznej Zespołu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– Przedszkolnego nr 9  – należy przez to rozumieć Radę Pedagogiczną Szkoły Podstawowej nr 9 im. A. i Cz. Centkiewiczów  w Bełchatowie i Radę Pedagogiczną Samorządowego Przedszkola nr 9 w Bełchatowie;</w:t>
      </w:r>
    </w:p>
    <w:p w14:paraId="2A133662" w14:textId="77777777" w:rsidR="008E765B" w:rsidRPr="008E765B" w:rsidRDefault="008E765B" w:rsidP="00625D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radzie rodziców Zespołu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– Przedszkolnego nr 9  – należy przez to rozumieć Radę Rodziców Szkoły Podstawowej nr 9 im. A. i Cz. Centkiewiczów w Bełchatowie  i Radę Rodziców Samorządowego Przedszkola nr 9 w Bełchatowie;</w:t>
      </w:r>
    </w:p>
    <w:p w14:paraId="3E1A1FF3" w14:textId="77777777" w:rsidR="008E765B" w:rsidRPr="008E765B" w:rsidRDefault="008E765B" w:rsidP="00625D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ustawie – należy przez to rozumieć ustawę z dnia 14 grudnia 2016 r. Prawo oświatowe (Dz. U. poz. 59) i ustawę z dnia 14 grudnia 2016 r. Przepisy wprowadzające ustawę Prawo oświatowe (Dz. U. z 2017 r. poz. 60);</w:t>
      </w:r>
    </w:p>
    <w:p w14:paraId="0B488FA9" w14:textId="77777777" w:rsidR="008E765B" w:rsidRPr="008E765B" w:rsidRDefault="008E765B" w:rsidP="00625D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statucie – należy przez to rozumieć Statut Zespołu Szkolno-Przedszkolnego Nr 9 w Bełchatowie; </w:t>
      </w:r>
    </w:p>
    <w:p w14:paraId="79BC0CD3" w14:textId="77777777" w:rsidR="008E765B" w:rsidRPr="008E765B" w:rsidRDefault="008E765B" w:rsidP="00625D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organie prowadzącym – oznacza to Miasto Bełchatów; </w:t>
      </w:r>
    </w:p>
    <w:p w14:paraId="3E44F0F7" w14:textId="77777777" w:rsidR="008E765B" w:rsidRPr="008E765B" w:rsidRDefault="008E765B" w:rsidP="00625D1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organie nadzorującym  – oznacza to organ sprawujący nadzór pedagogiczny - Łódzkiego Kuratora Oświaty.</w:t>
      </w:r>
    </w:p>
    <w:p w14:paraId="75DD0660" w14:textId="77777777" w:rsidR="008E765B" w:rsidRPr="008E765B" w:rsidRDefault="008E765B" w:rsidP="007B1DB9">
      <w:pPr>
        <w:pStyle w:val="Nagwek2"/>
      </w:pPr>
      <w:r w:rsidRPr="008E765B">
        <w:t>§ 2.</w:t>
      </w:r>
    </w:p>
    <w:p w14:paraId="3B4A7820" w14:textId="77777777" w:rsidR="008E765B" w:rsidRPr="008E765B" w:rsidRDefault="008E765B" w:rsidP="00625D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Nazwa Zespołu brzmi: Zespół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– Przedszkolny Nr 9 w Bełchatowie.</w:t>
      </w:r>
    </w:p>
    <w:p w14:paraId="32EF4927" w14:textId="77777777" w:rsidR="008E765B" w:rsidRPr="008E765B" w:rsidRDefault="008E765B" w:rsidP="00625D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W skład Zespołu wchodzą:</w:t>
      </w:r>
    </w:p>
    <w:p w14:paraId="20D63BBB" w14:textId="77777777" w:rsidR="008E765B" w:rsidRPr="008E765B" w:rsidRDefault="008E765B" w:rsidP="00625D1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Szkoła Podstawowa nr 9 im. A. i Cz. Centkiewiczów w Bełchatowie.</w:t>
      </w:r>
    </w:p>
    <w:p w14:paraId="55BE3140" w14:textId="77777777" w:rsidR="008E765B" w:rsidRPr="008E765B" w:rsidRDefault="008E765B" w:rsidP="00625D1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Przedszkole Samorządowe nr 9 w Bełchatowie.</w:t>
      </w:r>
    </w:p>
    <w:p w14:paraId="7C74468D" w14:textId="77777777" w:rsidR="008E765B" w:rsidRPr="008E765B" w:rsidRDefault="008E765B" w:rsidP="00625D1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Siedzibą Zespołu są budynki szkolne położone w Bełchatowie,</w:t>
      </w: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br/>
        <w:t>Dolnośląskie 204 a i ul. Edwardów 5.</w:t>
      </w:r>
    </w:p>
    <w:p w14:paraId="13C39B6B" w14:textId="77777777" w:rsidR="008E765B" w:rsidRPr="008E765B" w:rsidRDefault="008E765B" w:rsidP="007B1DB9">
      <w:pPr>
        <w:pStyle w:val="Nagwek2"/>
      </w:pPr>
      <w:r w:rsidRPr="008E765B">
        <w:lastRenderedPageBreak/>
        <w:t> § 3.</w:t>
      </w:r>
    </w:p>
    <w:p w14:paraId="522E05A7" w14:textId="77777777" w:rsidR="008E765B" w:rsidRPr="008E765B" w:rsidRDefault="008E765B" w:rsidP="00625D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Zespół realizuje cele i zadania określone w ustawie, w szczególności koncentrując się na prowadzeniu działalności:</w:t>
      </w:r>
    </w:p>
    <w:p w14:paraId="4A9BB0D5" w14:textId="77777777" w:rsidR="008E765B" w:rsidRPr="008E765B" w:rsidRDefault="008E765B" w:rsidP="00625D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dydaktycznej;</w:t>
      </w:r>
    </w:p>
    <w:p w14:paraId="51DBBB10" w14:textId="77777777" w:rsidR="008E765B" w:rsidRPr="008E765B" w:rsidRDefault="008E765B" w:rsidP="00625D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wychowawczej;</w:t>
      </w:r>
    </w:p>
    <w:p w14:paraId="75A42CED" w14:textId="77777777" w:rsidR="008E765B" w:rsidRPr="008E765B" w:rsidRDefault="008E765B" w:rsidP="00625D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opiekuńczej;</w:t>
      </w:r>
    </w:p>
    <w:p w14:paraId="365C7151" w14:textId="77777777" w:rsidR="008E765B" w:rsidRPr="008E765B" w:rsidRDefault="008E765B" w:rsidP="00625D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edukacyjnej;</w:t>
      </w:r>
    </w:p>
    <w:p w14:paraId="1373F596" w14:textId="77777777" w:rsidR="008E765B" w:rsidRPr="008E765B" w:rsidRDefault="008E765B" w:rsidP="00625D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kulturalnej;</w:t>
      </w:r>
    </w:p>
    <w:p w14:paraId="62A14811" w14:textId="77777777" w:rsidR="008E765B" w:rsidRPr="008E765B" w:rsidRDefault="008E765B" w:rsidP="00625D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profilaktycznej;</w:t>
      </w:r>
    </w:p>
    <w:p w14:paraId="6056A671" w14:textId="77777777" w:rsidR="008E765B" w:rsidRPr="008E765B" w:rsidRDefault="008E765B" w:rsidP="00625D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sportowej;</w:t>
      </w:r>
    </w:p>
    <w:p w14:paraId="773C16F6" w14:textId="77777777" w:rsidR="008E765B" w:rsidRPr="008E765B" w:rsidRDefault="008E765B" w:rsidP="00625D1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rekreacyjnej uwzględniającej potrzeby środowiska lokalnego.</w:t>
      </w:r>
    </w:p>
    <w:p w14:paraId="5749DA5F" w14:textId="77777777" w:rsidR="008E765B" w:rsidRPr="008E765B" w:rsidRDefault="008E765B" w:rsidP="007B1DB9">
      <w:pPr>
        <w:pStyle w:val="Nagwek2"/>
      </w:pPr>
      <w:r w:rsidRPr="008E765B">
        <w:t>§ 4.</w:t>
      </w:r>
    </w:p>
    <w:p w14:paraId="474B43DB" w14:textId="77777777" w:rsidR="008E765B" w:rsidRPr="008E765B" w:rsidRDefault="008E765B" w:rsidP="00625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Organem prowadzącym Zespół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– Przedszkolny Nr 9 w Bełchatowie jest Miasto Bełchatów.</w:t>
      </w:r>
    </w:p>
    <w:p w14:paraId="2D76FE21" w14:textId="77777777" w:rsidR="008E765B" w:rsidRPr="008E765B" w:rsidRDefault="008E765B" w:rsidP="00625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Organem sprawującym nadzór pedagogiczny jest Łódzki Kurator Oświaty.</w:t>
      </w:r>
    </w:p>
    <w:p w14:paraId="48FFFC19" w14:textId="77777777" w:rsidR="008E765B" w:rsidRPr="008E765B" w:rsidRDefault="008E765B" w:rsidP="007B1DB9">
      <w:pPr>
        <w:pStyle w:val="Nagwek2"/>
      </w:pPr>
      <w:r w:rsidRPr="008E765B">
        <w:t>§ 5.</w:t>
      </w:r>
    </w:p>
    <w:p w14:paraId="1F772932" w14:textId="77777777" w:rsidR="008E765B" w:rsidRPr="008E765B" w:rsidRDefault="008E765B" w:rsidP="00625D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Organami Zespołu są:</w:t>
      </w:r>
    </w:p>
    <w:p w14:paraId="39741C09" w14:textId="77777777" w:rsidR="008E765B" w:rsidRPr="008E765B" w:rsidRDefault="008E765B" w:rsidP="00625D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Dyrektor Zespołu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– Przedszkolnego nr 9,</w:t>
      </w:r>
    </w:p>
    <w:p w14:paraId="366459F0" w14:textId="77777777" w:rsidR="008E765B" w:rsidRPr="008E765B" w:rsidRDefault="008E765B" w:rsidP="00625D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Rada Pedagogiczna Zespołu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– Przedszkolnego nr 9 w skład której wchodzą:</w:t>
      </w:r>
    </w:p>
    <w:p w14:paraId="42DB2FC4" w14:textId="77777777" w:rsidR="008E765B" w:rsidRPr="008E765B" w:rsidRDefault="008E765B" w:rsidP="00625D19">
      <w:pPr>
        <w:numPr>
          <w:ilvl w:val="2"/>
          <w:numId w:val="13"/>
        </w:numPr>
        <w:shd w:val="clear" w:color="auto" w:fill="FFFFFF"/>
        <w:spacing w:before="100" w:beforeAutospacing="1" w:after="100" w:afterAutospacing="1" w:line="360" w:lineRule="atLeast"/>
        <w:ind w:left="148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Rada Pedagogiczna Szkoły Podstawowej nr 9 im. A. i Cz. Centkiewiczów w Bełchatowie,</w:t>
      </w:r>
    </w:p>
    <w:p w14:paraId="6DC45B66" w14:textId="77777777" w:rsidR="008E765B" w:rsidRPr="008E765B" w:rsidRDefault="008E765B" w:rsidP="00625D19">
      <w:pPr>
        <w:numPr>
          <w:ilvl w:val="2"/>
          <w:numId w:val="13"/>
        </w:numPr>
        <w:shd w:val="clear" w:color="auto" w:fill="FFFFFF"/>
        <w:spacing w:before="100" w:beforeAutospacing="1" w:after="100" w:afterAutospacing="1" w:line="360" w:lineRule="atLeast"/>
        <w:ind w:left="148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Rada Pedagogiczna Samorządowego Przedszkola nr 9 w Bełchatowie</w:t>
      </w:r>
    </w:p>
    <w:p w14:paraId="20F35929" w14:textId="77777777" w:rsidR="008E765B" w:rsidRPr="008E765B" w:rsidRDefault="008E765B" w:rsidP="00625D1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Rada Rodziców Zespołu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– Przedszkolnego nr 9 w skład której wchodzą:</w:t>
      </w:r>
    </w:p>
    <w:p w14:paraId="32B02C2C" w14:textId="77777777" w:rsidR="008E765B" w:rsidRPr="008E765B" w:rsidRDefault="008E765B" w:rsidP="00625D19">
      <w:pPr>
        <w:numPr>
          <w:ilvl w:val="2"/>
          <w:numId w:val="13"/>
        </w:numPr>
        <w:shd w:val="clear" w:color="auto" w:fill="FFFFFF"/>
        <w:spacing w:before="100" w:beforeAutospacing="1" w:after="100" w:afterAutospacing="1" w:line="360" w:lineRule="atLeast"/>
        <w:ind w:left="148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Rada Rodziców Szkoły Podstawowej nr 9 im. A. i Cz. Centkiewiczów w Bełchatowie,</w:t>
      </w:r>
    </w:p>
    <w:p w14:paraId="2B9B6941" w14:textId="77777777" w:rsidR="008E765B" w:rsidRPr="008E765B" w:rsidRDefault="008E765B" w:rsidP="00625D19">
      <w:pPr>
        <w:numPr>
          <w:ilvl w:val="2"/>
          <w:numId w:val="13"/>
        </w:numPr>
        <w:shd w:val="clear" w:color="auto" w:fill="FFFFFF"/>
        <w:spacing w:before="100" w:beforeAutospacing="1" w:after="100" w:afterAutospacing="1" w:line="360" w:lineRule="atLeast"/>
        <w:ind w:left="148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Rada Rodziców Samorządowego Przedszkola nr 9 w Bełchatowie.</w:t>
      </w:r>
    </w:p>
    <w:p w14:paraId="0421B138" w14:textId="77777777" w:rsidR="008E765B" w:rsidRPr="008E765B" w:rsidRDefault="008E765B" w:rsidP="00625D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Kompetencje poszczególnych organów Zespołu określają Statuty Szkoły Podstawowej i Przedszkola.</w:t>
      </w:r>
    </w:p>
    <w:p w14:paraId="1B985337" w14:textId="77777777" w:rsidR="008E765B" w:rsidRPr="008E765B" w:rsidRDefault="008E765B" w:rsidP="00625D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W celu harmonijnego współdziałania organów Zespołu a także rozwiązywania zaistniałych sporów niezbędne jest przestrzeganie zasady bieżącej wymiany informacji pomiędzy poszczególnymi organami o podejmowanych działaniach  i decyzjach .</w:t>
      </w:r>
    </w:p>
    <w:p w14:paraId="1AF58B74" w14:textId="1DC33BA8" w:rsidR="008E765B" w:rsidRPr="008E765B" w:rsidRDefault="008E765B" w:rsidP="007B1DB9">
      <w:pPr>
        <w:pStyle w:val="Nagwek2"/>
      </w:pPr>
      <w:r w:rsidRPr="008E765B">
        <w:lastRenderedPageBreak/>
        <w:t>§ 6.</w:t>
      </w:r>
    </w:p>
    <w:p w14:paraId="58F3A40D" w14:textId="77777777" w:rsidR="008E765B" w:rsidRPr="008E765B" w:rsidRDefault="008E765B" w:rsidP="00625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Dyrektor Zespołu jest jednocześnie Dyrektorem Szkoły Podstawowej i Przedszkola.</w:t>
      </w:r>
    </w:p>
    <w:p w14:paraId="15E9686F" w14:textId="77777777" w:rsidR="008E765B" w:rsidRPr="008E765B" w:rsidRDefault="008E765B" w:rsidP="00625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Dyrektor Zespołu w szczególności:</w:t>
      </w:r>
    </w:p>
    <w:p w14:paraId="36581868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kieruje działalnością Zespołu i reprezentuje Zespół na zewnątrz;</w:t>
      </w:r>
    </w:p>
    <w:p w14:paraId="6CAD1C74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sprawuje nadzór pedagogiczny;</w:t>
      </w:r>
    </w:p>
    <w:p w14:paraId="482983B4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zapewnia optymalne warunki do realizacji statutowych celów i zadań Zespołu, dba o właściwą atmosferę i dyscyplinę pracy; </w:t>
      </w:r>
    </w:p>
    <w:p w14:paraId="7BAE6A14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odpowiada za działalność dydaktyczną, wychowawczą, opiekuńczą oraz realizację zadań edukacyjnych, wychowawczych, opiekuńczych, sportowych i rekreacyjnych;</w:t>
      </w:r>
    </w:p>
    <w:p w14:paraId="6D286B5D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przewodniczy Radzie Pedagogicznej Zespołu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– Przedszkolnego nr 9;</w:t>
      </w:r>
    </w:p>
    <w:p w14:paraId="42ABB06B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wstrzymuje wykonanie uchwał niezgodnych z przepisami prawa;</w:t>
      </w:r>
    </w:p>
    <w:p w14:paraId="4F9BC66C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opracowuje arkusz organizacyjny Zespołu;</w:t>
      </w:r>
    </w:p>
    <w:p w14:paraId="2617F700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dysponuje środkami określonymi w planie finansowym Zespołu zaopiniowanym przez Radę Pedagogiczną Zespołu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– Przedszkolnego nr 9; </w:t>
      </w:r>
    </w:p>
    <w:p w14:paraId="006B85B5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powierza i odwołuje stanowisko wicedyrektora; </w:t>
      </w:r>
    </w:p>
    <w:p w14:paraId="37F527E7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przyznaje nagrody i wymierza kary porządkowe nauczycielom i innym pracownikom Zespołu;</w:t>
      </w:r>
    </w:p>
    <w:p w14:paraId="530896C5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występuje z wnioskami, po zasięgnięciu opinii Rady Pedagogicznej Zespołu </w:t>
      </w: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br/>
        <w:t>W sprawie odznaczeń, nagród i innych wyróżnień dla nauczycieli i innych pracowników Zespołu;</w:t>
      </w:r>
    </w:p>
    <w:p w14:paraId="0B8CDE4F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dba o powierzone mienie;</w:t>
      </w:r>
    </w:p>
    <w:p w14:paraId="36392EE7" w14:textId="77777777" w:rsidR="008E765B" w:rsidRPr="008E765B" w:rsidRDefault="008E765B" w:rsidP="00625D19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wykonuje inne zadania wynikające z przepisów szczegółowych.</w:t>
      </w:r>
    </w:p>
    <w:p w14:paraId="4AC92238" w14:textId="77777777" w:rsidR="008E765B" w:rsidRPr="008E765B" w:rsidRDefault="008E765B" w:rsidP="00625D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Stanowisko Dyrektora Zespołu powierza i odwołuje Prezydent Miasta Bełchatowa.</w:t>
      </w:r>
    </w:p>
    <w:p w14:paraId="21329111" w14:textId="77777777" w:rsidR="008E765B" w:rsidRPr="008E765B" w:rsidRDefault="008E765B" w:rsidP="007B1DB9">
      <w:pPr>
        <w:pStyle w:val="Nagwek2"/>
      </w:pPr>
      <w:r w:rsidRPr="008E765B">
        <w:t>§ 7.</w:t>
      </w:r>
    </w:p>
    <w:p w14:paraId="2BF40109" w14:textId="77777777" w:rsidR="008E765B" w:rsidRPr="008E765B" w:rsidRDefault="008E765B" w:rsidP="00625D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Zespół używa pieczęci urzędowej wspólnej dla wszystkich jednostek wchodzących w skład Zespołu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- Przedszkolnego.</w:t>
      </w:r>
    </w:p>
    <w:p w14:paraId="4AD8712A" w14:textId="77777777" w:rsidR="008E765B" w:rsidRPr="008E765B" w:rsidRDefault="008E765B" w:rsidP="00625D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Pieczęć urzędowa  (okrągła)  zawiera  nazwę  jednostki wchodzącej w  skład Zespołu.</w:t>
      </w:r>
    </w:p>
    <w:p w14:paraId="6C7A2941" w14:textId="77777777" w:rsidR="008E765B" w:rsidRPr="008E765B" w:rsidRDefault="008E765B" w:rsidP="00625D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Pieczęć  podłużna  (nagłówkowa)  zawiera:  </w:t>
      </w:r>
    </w:p>
    <w:p w14:paraId="258D8A04" w14:textId="77777777" w:rsidR="008E765B" w:rsidRPr="008E765B" w:rsidRDefault="008E765B" w:rsidP="00625D19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nazwę  Zespołu, adres, telefon, fax,  NIP,  Regon,</w:t>
      </w:r>
    </w:p>
    <w:p w14:paraId="41F48868" w14:textId="77777777" w:rsidR="008E765B" w:rsidRPr="008E765B" w:rsidRDefault="008E765B" w:rsidP="00625D19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nazwę jednostki wchodzącej w skład Zespołu, nazwę Zespołu, adres, telefon, fax.</w:t>
      </w:r>
    </w:p>
    <w:p w14:paraId="5D21C629" w14:textId="77777777" w:rsidR="008E765B" w:rsidRPr="008E765B" w:rsidRDefault="008E765B" w:rsidP="007B1DB9">
      <w:pPr>
        <w:pStyle w:val="Nagwek2"/>
      </w:pPr>
      <w:r w:rsidRPr="008E765B">
        <w:lastRenderedPageBreak/>
        <w:t> § 8.</w:t>
      </w:r>
    </w:p>
    <w:p w14:paraId="73BBFE90" w14:textId="77777777" w:rsidR="008E765B" w:rsidRPr="008E765B" w:rsidRDefault="008E765B" w:rsidP="00625D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Uczniowie są zobowiązani do szanowania symboli oraz kultywowania tradycji Zespołu.</w:t>
      </w:r>
    </w:p>
    <w:p w14:paraId="0E21DB31" w14:textId="77777777" w:rsidR="008E765B" w:rsidRPr="008E765B" w:rsidRDefault="008E765B" w:rsidP="00625D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Zespól Szkolno- Przedszkolny posiada sztandar.</w:t>
      </w:r>
    </w:p>
    <w:p w14:paraId="43E2AA76" w14:textId="77777777" w:rsidR="008E765B" w:rsidRPr="008E765B" w:rsidRDefault="008E765B" w:rsidP="00625D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Udział sztandaru w uroczystościach na terenie Zespołu dotyczy głównie:</w:t>
      </w:r>
    </w:p>
    <w:p w14:paraId="69B24B87" w14:textId="77777777" w:rsidR="008E765B" w:rsidRPr="008E765B" w:rsidRDefault="008E765B" w:rsidP="00625D19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uroczystości rocznicowych Zespołu;</w:t>
      </w:r>
    </w:p>
    <w:p w14:paraId="78087200" w14:textId="77777777" w:rsidR="008E765B" w:rsidRPr="008E765B" w:rsidRDefault="008E765B" w:rsidP="00625D19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ceremonii ślubowania uczniów klas pierwszych,</w:t>
      </w:r>
    </w:p>
    <w:p w14:paraId="770A62C8" w14:textId="77777777" w:rsidR="008E765B" w:rsidRPr="008E765B" w:rsidRDefault="008E765B" w:rsidP="00625D19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rozpoczęcia i zakończenia roku szkolnego,</w:t>
      </w:r>
    </w:p>
    <w:p w14:paraId="647C8B5D" w14:textId="77777777" w:rsidR="008E765B" w:rsidRPr="008E765B" w:rsidRDefault="008E765B" w:rsidP="00625D19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uroczystości państwowych i religijnych.</w:t>
      </w:r>
    </w:p>
    <w:p w14:paraId="18FB609B" w14:textId="77777777" w:rsidR="008E765B" w:rsidRPr="008E765B" w:rsidRDefault="008E765B" w:rsidP="00625D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Podczas uroczystości z udziałem sztandaru uczniów obowiązuje strój galowy.</w:t>
      </w:r>
    </w:p>
    <w:p w14:paraId="7EB5CA69" w14:textId="77777777" w:rsidR="008E765B" w:rsidRPr="008E765B" w:rsidRDefault="008E765B" w:rsidP="007B1DB9">
      <w:pPr>
        <w:pStyle w:val="Nagwek2"/>
      </w:pPr>
      <w:r w:rsidRPr="008E765B">
        <w:t>§ 9.</w:t>
      </w:r>
    </w:p>
    <w:p w14:paraId="1F230F83" w14:textId="77777777" w:rsidR="008E765B" w:rsidRPr="008E765B" w:rsidRDefault="008E765B" w:rsidP="00625D19">
      <w:pPr>
        <w:shd w:val="clear" w:color="auto" w:fill="FFFFFF"/>
        <w:spacing w:after="100" w:afterAutospacing="1" w:line="360" w:lineRule="atLeast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Zasady prowadzenia przez Zespół gospodarki finansowej określają odrębne przepisy.  </w:t>
      </w:r>
    </w:p>
    <w:p w14:paraId="1F16E7B0" w14:textId="77777777" w:rsidR="008E765B" w:rsidRPr="008E765B" w:rsidRDefault="008E765B" w:rsidP="007B1DB9">
      <w:pPr>
        <w:pStyle w:val="Nagwek2"/>
      </w:pPr>
      <w:r w:rsidRPr="008E765B">
        <w:t>§ 10.</w:t>
      </w:r>
    </w:p>
    <w:p w14:paraId="4CC30F46" w14:textId="77777777" w:rsidR="008E765B" w:rsidRPr="008E765B" w:rsidRDefault="008E765B" w:rsidP="00625D19">
      <w:pPr>
        <w:shd w:val="clear" w:color="auto" w:fill="FFFFFF"/>
        <w:spacing w:after="100" w:afterAutospacing="1" w:line="360" w:lineRule="atLeast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Szczegółowy zakres zadań i obowiązków innych pracowników Zespołu określają odrębne przepisy.</w:t>
      </w:r>
    </w:p>
    <w:p w14:paraId="722DBD14" w14:textId="77777777" w:rsidR="008E765B" w:rsidRPr="008E765B" w:rsidRDefault="008E765B" w:rsidP="007B1DB9">
      <w:pPr>
        <w:pStyle w:val="Nagwek2"/>
      </w:pPr>
      <w:r w:rsidRPr="008E765B">
        <w:t>§ 11.</w:t>
      </w:r>
    </w:p>
    <w:p w14:paraId="5FBBA17F" w14:textId="77777777" w:rsidR="008E765B" w:rsidRPr="008E765B" w:rsidRDefault="008E765B" w:rsidP="00625D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4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Integralną częścią Statutu Zespołu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- Przedszkolnego nr 9 w Bełchatowie są statuty placówek wchodzących w jego skład:</w:t>
      </w:r>
    </w:p>
    <w:p w14:paraId="3C2F8171" w14:textId="77777777" w:rsidR="008E765B" w:rsidRPr="008E765B" w:rsidRDefault="008E765B" w:rsidP="00625D1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Statut Szkoły Podstawowej nr 9 im. A. i Cz. Centkiewiczów w Bełchatowie;</w:t>
      </w:r>
    </w:p>
    <w:p w14:paraId="0585B302" w14:textId="77777777" w:rsidR="008E765B" w:rsidRPr="008E765B" w:rsidRDefault="008E765B" w:rsidP="00625D1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360" w:lineRule="atLeast"/>
        <w:ind w:left="765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Statut Samorządowego  Przedszkola nr 9 w Bełchatowie.</w:t>
      </w:r>
    </w:p>
    <w:p w14:paraId="727B83C1" w14:textId="77777777" w:rsidR="008E765B" w:rsidRPr="008E765B" w:rsidRDefault="008E765B" w:rsidP="007B1DB9">
      <w:pPr>
        <w:pStyle w:val="Nagwek2"/>
      </w:pPr>
      <w:r w:rsidRPr="008E765B">
        <w:t>§ 12.</w:t>
      </w:r>
    </w:p>
    <w:p w14:paraId="077A6C8B" w14:textId="77777777" w:rsidR="008E765B" w:rsidRPr="008E765B" w:rsidRDefault="008E765B" w:rsidP="00625D19">
      <w:pPr>
        <w:shd w:val="clear" w:color="auto" w:fill="FFFFFF"/>
        <w:spacing w:after="100" w:afterAutospacing="1" w:line="360" w:lineRule="atLeast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Tekst ujednolicony statutu został uchwalony na posiedzeniu Rady Pedagogicznej w dniu 27.IX.2021r. i wchodzi w życie z dniem uchwalenia.</w:t>
      </w:r>
    </w:p>
    <w:p w14:paraId="42CC9595" w14:textId="77777777" w:rsidR="008E765B" w:rsidRPr="008E765B" w:rsidRDefault="008E765B" w:rsidP="00625D19">
      <w:pPr>
        <w:shd w:val="clear" w:color="auto" w:fill="FFFFFF"/>
        <w:spacing w:after="100" w:afterAutospacing="1" w:line="360" w:lineRule="atLeast"/>
        <w:ind w:left="4248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mgr  Małgorzata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Rupieta</w:t>
      </w:r>
      <w:proofErr w:type="spellEnd"/>
    </w:p>
    <w:p w14:paraId="55216A98" w14:textId="77777777" w:rsidR="008E765B" w:rsidRPr="008E765B" w:rsidRDefault="008E765B" w:rsidP="00625D19">
      <w:pPr>
        <w:shd w:val="clear" w:color="auto" w:fill="FFFFFF"/>
        <w:spacing w:after="100" w:afterAutospacing="1" w:line="360" w:lineRule="atLeast"/>
        <w:ind w:left="4248"/>
        <w:rPr>
          <w:rFonts w:ascii="Arial" w:hAnsi="Arial" w:cs="Arial"/>
          <w:color w:val="000000"/>
          <w:sz w:val="24"/>
          <w:szCs w:val="24"/>
          <w:lang w:val="pl-PL" w:eastAsia="pl-PL"/>
        </w:rPr>
      </w:pPr>
      <w:bookmarkStart w:id="0" w:name="_GoBack"/>
      <w:bookmarkEnd w:id="0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Przewodniczący Rady Pedagogicznej</w:t>
      </w:r>
    </w:p>
    <w:p w14:paraId="7E033A95" w14:textId="77777777" w:rsidR="008E765B" w:rsidRPr="008E765B" w:rsidRDefault="008E765B" w:rsidP="00625D19">
      <w:pPr>
        <w:shd w:val="clear" w:color="auto" w:fill="FFFFFF"/>
        <w:spacing w:after="100" w:afterAutospacing="1" w:line="360" w:lineRule="atLeast"/>
        <w:ind w:left="4248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 Zespołu </w:t>
      </w:r>
      <w:proofErr w:type="spellStart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Szkolno</w:t>
      </w:r>
      <w:proofErr w:type="spellEnd"/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 –Przedszkolnego nr 9</w:t>
      </w:r>
    </w:p>
    <w:p w14:paraId="5CEB5F83" w14:textId="77777777" w:rsidR="008E765B" w:rsidRPr="008E765B" w:rsidRDefault="008E765B" w:rsidP="00625D19">
      <w:pPr>
        <w:shd w:val="clear" w:color="auto" w:fill="FFFFFF"/>
        <w:spacing w:after="100" w:afterAutospacing="1" w:line="360" w:lineRule="atLeast"/>
        <w:ind w:left="4248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8E765B">
        <w:rPr>
          <w:rFonts w:ascii="Arial" w:hAnsi="Arial" w:cs="Arial"/>
          <w:color w:val="000000"/>
          <w:sz w:val="24"/>
          <w:szCs w:val="24"/>
          <w:lang w:val="pl-PL" w:eastAsia="pl-PL"/>
        </w:rPr>
        <w:t> w Bełchatowie</w:t>
      </w:r>
    </w:p>
    <w:sectPr w:rsidR="008E765B" w:rsidRPr="008E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F87"/>
    <w:multiLevelType w:val="multilevel"/>
    <w:tmpl w:val="BB0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A2C22"/>
    <w:multiLevelType w:val="multilevel"/>
    <w:tmpl w:val="998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41368"/>
    <w:multiLevelType w:val="multilevel"/>
    <w:tmpl w:val="6608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85400"/>
    <w:multiLevelType w:val="hybridMultilevel"/>
    <w:tmpl w:val="7C647F2E"/>
    <w:lvl w:ilvl="0" w:tplc="3C981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D340B"/>
    <w:multiLevelType w:val="multilevel"/>
    <w:tmpl w:val="AD7A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35530"/>
    <w:multiLevelType w:val="hybridMultilevel"/>
    <w:tmpl w:val="9F96E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C5C66"/>
    <w:multiLevelType w:val="multilevel"/>
    <w:tmpl w:val="ED4A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3388C"/>
    <w:multiLevelType w:val="multilevel"/>
    <w:tmpl w:val="FEDC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611D2"/>
    <w:multiLevelType w:val="multilevel"/>
    <w:tmpl w:val="975AC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344EB"/>
    <w:multiLevelType w:val="multilevel"/>
    <w:tmpl w:val="48ECD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F19A6"/>
    <w:multiLevelType w:val="multilevel"/>
    <w:tmpl w:val="3978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973F8"/>
    <w:multiLevelType w:val="multilevel"/>
    <w:tmpl w:val="A222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72477"/>
    <w:multiLevelType w:val="multilevel"/>
    <w:tmpl w:val="2AE2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CB2B5F"/>
    <w:multiLevelType w:val="hybridMultilevel"/>
    <w:tmpl w:val="A074E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84A39"/>
    <w:multiLevelType w:val="hybridMultilevel"/>
    <w:tmpl w:val="F39EA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3D46"/>
    <w:multiLevelType w:val="multilevel"/>
    <w:tmpl w:val="B714F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F3501"/>
    <w:multiLevelType w:val="multilevel"/>
    <w:tmpl w:val="674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F02F1"/>
    <w:multiLevelType w:val="multilevel"/>
    <w:tmpl w:val="22C2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127FEC"/>
    <w:multiLevelType w:val="multilevel"/>
    <w:tmpl w:val="C05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9500E"/>
    <w:multiLevelType w:val="hybridMultilevel"/>
    <w:tmpl w:val="A03A5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84EEC"/>
    <w:multiLevelType w:val="multilevel"/>
    <w:tmpl w:val="E64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487D8D"/>
    <w:multiLevelType w:val="multilevel"/>
    <w:tmpl w:val="D69C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13"/>
  </w:num>
  <w:num w:numId="5">
    <w:abstractNumId w:val="3"/>
  </w:num>
  <w:num w:numId="6">
    <w:abstractNumId w:val="20"/>
  </w:num>
  <w:num w:numId="7">
    <w:abstractNumId w:val="1"/>
  </w:num>
  <w:num w:numId="8">
    <w:abstractNumId w:val="10"/>
  </w:num>
  <w:num w:numId="9">
    <w:abstractNumId w:val="7"/>
  </w:num>
  <w:num w:numId="10">
    <w:abstractNumId w:val="17"/>
  </w:num>
  <w:num w:numId="11">
    <w:abstractNumId w:val="21"/>
  </w:num>
  <w:num w:numId="12">
    <w:abstractNumId w:val="18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4"/>
  </w:num>
  <w:num w:numId="18">
    <w:abstractNumId w:val="2"/>
  </w:num>
  <w:num w:numId="19">
    <w:abstractNumId w:val="15"/>
  </w:num>
  <w:num w:numId="20">
    <w:abstractNumId w:val="6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A"/>
    <w:rsid w:val="0037074B"/>
    <w:rsid w:val="004E2FFA"/>
    <w:rsid w:val="005F5149"/>
    <w:rsid w:val="00625D19"/>
    <w:rsid w:val="007B1DB9"/>
    <w:rsid w:val="007E43CA"/>
    <w:rsid w:val="007F6A4A"/>
    <w:rsid w:val="00832901"/>
    <w:rsid w:val="0083389E"/>
    <w:rsid w:val="00871FB8"/>
    <w:rsid w:val="008D7D2B"/>
    <w:rsid w:val="008E765B"/>
    <w:rsid w:val="00BE0BC2"/>
    <w:rsid w:val="00C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C7AC"/>
  <w15:chartTrackingRefBased/>
  <w15:docId w15:val="{EB9D5EE1-5B9D-4340-B313-F1F43C37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7D8A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styleId="Nagwek1">
    <w:name w:val="heading 1"/>
    <w:basedOn w:val="Normalny"/>
    <w:link w:val="Nagwek1Znak"/>
    <w:uiPriority w:val="9"/>
    <w:qFormat/>
    <w:rsid w:val="007B1DB9"/>
    <w:pPr>
      <w:spacing w:before="100" w:beforeAutospacing="1" w:after="100" w:afterAutospacing="1" w:line="240" w:lineRule="auto"/>
      <w:outlineLvl w:val="0"/>
    </w:pPr>
    <w:rPr>
      <w:rFonts w:ascii="Arial" w:hAnsi="Arial" w:cs="Times New Roman"/>
      <w:b/>
      <w:bCs/>
      <w:kern w:val="36"/>
      <w:sz w:val="32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B1DB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  <w:lang w:val="pl-PL" w:eastAsia="pl-PL"/>
    </w:rPr>
  </w:style>
  <w:style w:type="paragraph" w:styleId="Nagwek3">
    <w:name w:val="heading 3"/>
    <w:basedOn w:val="Normalny"/>
    <w:link w:val="Nagwek3Znak"/>
    <w:uiPriority w:val="9"/>
    <w:qFormat/>
    <w:rsid w:val="008E765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3CA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7B1DB9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E76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E765B"/>
    <w:rPr>
      <w:color w:val="0000FF"/>
      <w:u w:val="single"/>
    </w:rPr>
  </w:style>
  <w:style w:type="character" w:customStyle="1" w:styleId="hidden-text">
    <w:name w:val="hidden-text"/>
    <w:basedOn w:val="Domylnaczcionkaakapitu"/>
    <w:rsid w:val="008E765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765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pl-PL"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765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E765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pl-PL"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E765B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vbar-toggler-icon">
    <w:name w:val="navbar-toggler-icon"/>
    <w:basedOn w:val="Domylnaczcionkaakapitu"/>
    <w:rsid w:val="008E765B"/>
  </w:style>
  <w:style w:type="character" w:styleId="Pogrubienie">
    <w:name w:val="Strong"/>
    <w:basedOn w:val="Domylnaczcionkaakapitu"/>
    <w:uiPriority w:val="22"/>
    <w:qFormat/>
    <w:rsid w:val="008E765B"/>
    <w:rPr>
      <w:b/>
      <w:bCs/>
    </w:rPr>
  </w:style>
  <w:style w:type="paragraph" w:customStyle="1" w:styleId="breadcrumb-item">
    <w:name w:val="breadcrumb-item"/>
    <w:basedOn w:val="Normalny"/>
    <w:rsid w:val="008E76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center">
    <w:name w:val="center"/>
    <w:basedOn w:val="Normalny"/>
    <w:rsid w:val="008E76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8E76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pagespeed1539546187">
    <w:name w:val="page_speed_1539546187"/>
    <w:basedOn w:val="Domylnaczcionkaakapitu"/>
    <w:rsid w:val="008E765B"/>
  </w:style>
  <w:style w:type="paragraph" w:customStyle="1" w:styleId="left">
    <w:name w:val="left"/>
    <w:basedOn w:val="Normalny"/>
    <w:rsid w:val="008E76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1DB9"/>
    <w:rPr>
      <w:rFonts w:ascii="Arial" w:eastAsiaTheme="majorEastAsia" w:hAnsi="Arial" w:cstheme="majorBidi"/>
      <w:b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74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0644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4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3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1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0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993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25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2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0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9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5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62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6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8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6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11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3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5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1951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97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1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867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63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07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6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60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83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9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371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4" ma:contentTypeDescription="Utwórz nowy dokument." ma:contentTypeScope="" ma:versionID="55c251fb9b99a94b5488aa7196446bf7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c877e0099b12bf5faed4221bd4782aa9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15C0F-6069-4CCA-81CC-B47EFB664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1F958-8A00-47A2-AB5D-5C74EDF397C3}">
  <ds:schemaRefs>
    <ds:schemaRef ds:uri="http://purl.org/dc/dcmitype/"/>
    <ds:schemaRef ds:uri="bfa16647-dffe-41f3-b3f7-402ed567d56f"/>
    <ds:schemaRef ds:uri="64418368-446a-4da0-b20f-33a6e802a7b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B7A72A-3484-4CAA-AF2B-8D6D2810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wice2</dc:creator>
  <cp:keywords/>
  <dc:description/>
  <cp:lastModifiedBy>Katarzyna Sobańska</cp:lastModifiedBy>
  <cp:revision>2</cp:revision>
  <dcterms:created xsi:type="dcterms:W3CDTF">2022-03-27T18:37:00Z</dcterms:created>
  <dcterms:modified xsi:type="dcterms:W3CDTF">2022-03-27T18:37:00Z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